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096" w:rsidRPr="00F2062B" w:rsidRDefault="001C1096" w:rsidP="001C1096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1C1096" w:rsidRPr="00F2062B" w:rsidRDefault="001C1096" w:rsidP="001C1096">
      <w:pPr>
        <w:pStyle w:val="1"/>
        <w:spacing w:before="0"/>
        <w:ind w:left="8496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_________ В.А. Забарин</w:t>
      </w:r>
    </w:p>
    <w:p w:rsidR="001C1096" w:rsidRDefault="001C1096" w:rsidP="00545BF1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7CCE" w:rsidRPr="00E3533A" w:rsidRDefault="00EC7CCE" w:rsidP="00545BF1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 УСЛУГИ (ПРОЦЕССА) </w:t>
      </w:r>
      <w:r w:rsidR="00545BF1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6138D6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45BF1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О «</w:t>
      </w:r>
      <w:r w:rsidR="001C1096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545BF1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90603A" w:rsidRPr="00E3533A" w:rsidRDefault="00E01206" w:rsidP="00EC7C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КОД 1.1</w:t>
      </w:r>
      <w:r w:rsidR="0090603A"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90603A"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КОНТРОЛЬНЫХ, ВНЕОЧЕРЕДНЫХ И ИНЫХ ЗАМЕРОВ ПОТОКОРАСПРЕДЕЛЕНИЯ, НАГРУЗОК И УРОВНЕЙ НАПРЯЖЕНИЯ НА ОБЪЕКТАХ ПОТРЕБИТЕЛЯ И ОБЪЕКТАХ ЭЛЕКТРОСЕТЕВОГО ХОЗЯЙСТВА СЕТЕВОЙ ОРГАНИЗАЦИИ</w:t>
      </w:r>
    </w:p>
    <w:p w:rsidR="000653F9" w:rsidRPr="00E3533A" w:rsidRDefault="000653F9" w:rsidP="00EC7CCE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4BD8" w:rsidRPr="00E3533A" w:rsidRDefault="008C2E25" w:rsidP="00EC7CC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0653F9"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584BD8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ридические и </w:t>
      </w:r>
      <w:r w:rsidR="00EA53BE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физические лица, </w:t>
      </w:r>
      <w:r w:rsidR="00584BD8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индивидуальные предприниматели</w:t>
      </w:r>
    </w:p>
    <w:p w:rsidR="005B627E" w:rsidRPr="00E3533A" w:rsidRDefault="008C2E25" w:rsidP="00EC7CC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РАЗМЕР ПЛАТЫ ЗА ПРЕДОСТАВЛЕНИЕ УСЛУГИ (ПРОЦЕССА) И ОСНОВАНИЕ ЕЕ ВЗИМАНИЯ:</w:t>
      </w:r>
      <w:r w:rsidR="001C10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лата не взымается.</w:t>
      </w:r>
    </w:p>
    <w:p w:rsidR="00AF4787" w:rsidRPr="00E3533A" w:rsidRDefault="008C2E25" w:rsidP="00EC7CC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</w:t>
      </w:r>
      <w:proofErr w:type="gramStart"/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):</w:t>
      </w:r>
      <w:r w:rsidR="003D4D3D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C25F4B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ехнологическое</w:t>
      </w:r>
      <w:proofErr w:type="gramEnd"/>
      <w:r w:rsidR="00C25F4B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присоединение </w:t>
      </w:r>
      <w:r w:rsidR="00242530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6F2514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электрическим сетям сетевой организации</w:t>
      </w:r>
      <w:r w:rsidR="00405B1D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установленном порядке энергопринимающих устройств и (или) объек</w:t>
      </w:r>
      <w:r w:rsidR="00675DBB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тов электроэнергетики потребителя</w:t>
      </w:r>
      <w:r w:rsidR="00AF4787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заданию диспетчерских центров системного оператора на объектах потребителя и объектах электросетевого хозяйства </w:t>
      </w:r>
      <w:r w:rsidR="001C1096">
        <w:rPr>
          <w:rFonts w:ascii="Times New Roman" w:hAnsi="Times New Roman" w:cs="Times New Roman"/>
          <w:color w:val="000000" w:themeColor="text1"/>
          <w:sz w:val="24"/>
          <w:szCs w:val="24"/>
        </w:rPr>
        <w:t>ООО «РЭТ</w:t>
      </w:r>
      <w:r w:rsid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AF4787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осуществляется проведение контрольных, внеочередных и иных замеров </w:t>
      </w:r>
      <w:proofErr w:type="spellStart"/>
      <w:r w:rsidR="00AF4787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потокораспределения</w:t>
      </w:r>
      <w:proofErr w:type="spellEnd"/>
      <w:r w:rsidR="00AF4787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, нагрузок и уровней напряжения:</w:t>
      </w:r>
    </w:p>
    <w:p w:rsidR="00AF4787" w:rsidRPr="00E3533A" w:rsidRDefault="00AF4787" w:rsidP="00EC7CCE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контрольные замеры - 2 раза в год в третью среду июня и третью среду декабря;</w:t>
      </w:r>
    </w:p>
    <w:p w:rsidR="00AF4787" w:rsidRPr="00E3533A" w:rsidRDefault="00AF4787" w:rsidP="00EC7CCE">
      <w:pPr>
        <w:pStyle w:val="ConsPlusNonformat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внеочередные замеры нагрузок по присоединениям и </w:t>
      </w:r>
      <w:proofErr w:type="spellStart"/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энергопринимающим</w:t>
      </w:r>
      <w:proofErr w:type="spellEnd"/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устройствам, подключенным под действие противоаварийной автоматики и (или) включенным в графики аварийного ограничения режима потребления электрической энергии (мощности) - не чаще чем 1 раз в месяц;</w:t>
      </w:r>
    </w:p>
    <w:p w:rsidR="00AF4787" w:rsidRPr="00E3533A" w:rsidRDefault="00AF4787" w:rsidP="00EC7CCE"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иные замеры - не чаще чем 1 раз в квартал.</w:t>
      </w:r>
    </w:p>
    <w:p w:rsidR="008C2E25" w:rsidRPr="00E3533A" w:rsidRDefault="008C2E25" w:rsidP="00EC7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 ОКАЗАНИЯ УСЛУГИ (ПРОЦЕССА</w:t>
      </w:r>
      <w:proofErr w:type="gramStart"/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):</w:t>
      </w:r>
      <w:r w:rsidR="00EC7CCE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</w:t>
      </w:r>
      <w:proofErr w:type="gramEnd"/>
      <w:r w:rsidR="00EC7CCE"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проведения контрольных, внеочередных и иных замеров</w:t>
      </w:r>
      <w:r w:rsidRPr="00E353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53F9" w:rsidRPr="00E3533A" w:rsidRDefault="008C2E25" w:rsidP="00EC7C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53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1"/>
        <w:tblW w:w="4886" w:type="pct"/>
        <w:tblLayout w:type="fixed"/>
        <w:tblLook w:val="00A0" w:firstRow="1" w:lastRow="0" w:firstColumn="1" w:lastColumn="0" w:noHBand="0" w:noVBand="0"/>
      </w:tblPr>
      <w:tblGrid>
        <w:gridCol w:w="472"/>
        <w:gridCol w:w="1805"/>
        <w:gridCol w:w="2561"/>
        <w:gridCol w:w="2559"/>
        <w:gridCol w:w="2229"/>
        <w:gridCol w:w="1736"/>
        <w:gridCol w:w="2589"/>
      </w:tblGrid>
      <w:tr w:rsidR="00EC7CCE" w:rsidRPr="001C1096" w:rsidTr="00E3533A">
        <w:tc>
          <w:tcPr>
            <w:tcW w:w="169" w:type="pct"/>
          </w:tcPr>
          <w:p w:rsidR="009D7322" w:rsidRPr="001C1096" w:rsidRDefault="009D7322" w:rsidP="00EC7CC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7" w:type="pct"/>
          </w:tcPr>
          <w:p w:rsidR="009D7322" w:rsidRPr="001C1096" w:rsidRDefault="009D7322" w:rsidP="00EC7CC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18" w:type="pct"/>
          </w:tcPr>
          <w:p w:rsidR="009D7322" w:rsidRPr="001C1096" w:rsidRDefault="009D7322" w:rsidP="00EC7CC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17" w:type="pct"/>
          </w:tcPr>
          <w:p w:rsidR="009D7322" w:rsidRPr="001C1096" w:rsidRDefault="009D7322" w:rsidP="00EC7CC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9" w:type="pct"/>
          </w:tcPr>
          <w:p w:rsidR="009D7322" w:rsidRPr="001C1096" w:rsidRDefault="009D7322" w:rsidP="00EC7CC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22" w:type="pct"/>
          </w:tcPr>
          <w:p w:rsidR="009D7322" w:rsidRPr="001C1096" w:rsidRDefault="009D7322" w:rsidP="00EC7CC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28" w:type="pct"/>
          </w:tcPr>
          <w:p w:rsidR="009D7322" w:rsidRPr="001C1096" w:rsidRDefault="009D7322" w:rsidP="00EC7CC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AF4787" w:rsidRPr="001C1096" w:rsidTr="00E3533A">
        <w:tc>
          <w:tcPr>
            <w:tcW w:w="169" w:type="pct"/>
          </w:tcPr>
          <w:p w:rsidR="00AF4787" w:rsidRPr="001C1096" w:rsidRDefault="00AF4787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7" w:type="pct"/>
          </w:tcPr>
          <w:p w:rsidR="00AF4787" w:rsidRPr="001C1096" w:rsidRDefault="00AF4787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Получение задания системного оператора на проведение контрольных, внеочередных и иных замеров </w:t>
            </w:r>
            <w:proofErr w:type="spellStart"/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потокораспре</w:t>
            </w:r>
            <w:proofErr w:type="spellEnd"/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деления, нагрузок и уровней напряжения</w:t>
            </w:r>
          </w:p>
        </w:tc>
        <w:tc>
          <w:tcPr>
            <w:tcW w:w="918" w:type="pct"/>
          </w:tcPr>
          <w:p w:rsidR="00AF4787" w:rsidRPr="001C1096" w:rsidRDefault="00AF4787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AF4787" w:rsidRPr="001C1096" w:rsidRDefault="00EC7CCE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Получение задания системного оператора на проведение контрольных, внеочередных и иных замеров </w:t>
            </w:r>
            <w:proofErr w:type="spellStart"/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потокораспре</w:t>
            </w:r>
            <w:proofErr w:type="spellEnd"/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-деления, нагрузок и уровней напряжения</w:t>
            </w:r>
          </w:p>
        </w:tc>
        <w:tc>
          <w:tcPr>
            <w:tcW w:w="799" w:type="pct"/>
          </w:tcPr>
          <w:p w:rsidR="00AF4787" w:rsidRPr="001C1096" w:rsidRDefault="00AF4787" w:rsidP="001C1096">
            <w:pP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Письменное задание о проведении замера заказным письмом с уведомлением</w:t>
            </w:r>
          </w:p>
        </w:tc>
        <w:tc>
          <w:tcPr>
            <w:tcW w:w="622" w:type="pct"/>
          </w:tcPr>
          <w:p w:rsidR="00AF4787" w:rsidRPr="001C1096" w:rsidRDefault="00AF4787" w:rsidP="001C109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28" w:type="pct"/>
          </w:tcPr>
          <w:p w:rsidR="00AF4787" w:rsidRPr="001C1096" w:rsidRDefault="00AF4787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135 Основ функционирования розничных рынков электрической энергии</w:t>
            </w:r>
            <w:r w:rsidRPr="001C1096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F4787" w:rsidRPr="001C1096" w:rsidRDefault="00AF4787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6.2.8 Правил технической эксплуатации электрических станций и сетей</w:t>
            </w:r>
            <w:r w:rsidRPr="001C1096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2"/>
            </w:r>
          </w:p>
        </w:tc>
      </w:tr>
      <w:tr w:rsidR="00AF4787" w:rsidRPr="001C1096" w:rsidTr="00E3533A">
        <w:tc>
          <w:tcPr>
            <w:tcW w:w="169" w:type="pct"/>
          </w:tcPr>
          <w:p w:rsidR="00AF4787" w:rsidRPr="001C1096" w:rsidRDefault="00AF4787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7" w:type="pct"/>
          </w:tcPr>
          <w:p w:rsidR="00AF4787" w:rsidRPr="001C1096" w:rsidRDefault="004B4EB3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Направление </w:t>
            </w:r>
            <w:r w:rsidR="00545BF1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потребителю задания </w:t>
            </w:r>
            <w:r w:rsidR="00AF478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 проведении контрольного замера на объектах электросетевого хозяйства в соответствии с заданием системного оператора </w:t>
            </w:r>
          </w:p>
        </w:tc>
        <w:tc>
          <w:tcPr>
            <w:tcW w:w="918" w:type="pct"/>
          </w:tcPr>
          <w:p w:rsidR="00AF4787" w:rsidRPr="001C1096" w:rsidRDefault="00AF4787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Получение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задания от системного оператора</w:t>
            </w:r>
          </w:p>
        </w:tc>
        <w:tc>
          <w:tcPr>
            <w:tcW w:w="917" w:type="pct"/>
          </w:tcPr>
          <w:p w:rsidR="00AF4787" w:rsidRPr="001C1096" w:rsidRDefault="00AF4787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Запрос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проведении контрольного замера на объектах электросетевого хозяйства в соответствии с заданием системного оператора</w:t>
            </w:r>
          </w:p>
        </w:tc>
        <w:tc>
          <w:tcPr>
            <w:tcW w:w="799" w:type="pct"/>
          </w:tcPr>
          <w:p w:rsidR="00AF4787" w:rsidRPr="001C1096" w:rsidRDefault="00AF4787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Письменное требование о проведении замера заказным письмом с уведомлением</w:t>
            </w:r>
          </w:p>
        </w:tc>
        <w:tc>
          <w:tcPr>
            <w:tcW w:w="622" w:type="pct"/>
          </w:tcPr>
          <w:p w:rsidR="00AF4787" w:rsidRPr="001C1096" w:rsidRDefault="004B4EB3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28" w:type="pct"/>
          </w:tcPr>
          <w:p w:rsidR="004B4EB3" w:rsidRPr="001C1096" w:rsidRDefault="004B4EB3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135 Основ функционирования розничных рынков электрической энергии.</w:t>
            </w:r>
          </w:p>
          <w:p w:rsidR="00AF4787" w:rsidRPr="001C1096" w:rsidRDefault="004B4EB3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6.2.8 Правил технической эксплуатации электрических станций и сетей</w:t>
            </w:r>
          </w:p>
        </w:tc>
      </w:tr>
      <w:tr w:rsidR="00AF4787" w:rsidRPr="001C1096" w:rsidTr="00E3533A">
        <w:tc>
          <w:tcPr>
            <w:tcW w:w="169" w:type="pct"/>
          </w:tcPr>
          <w:p w:rsidR="00AF4787" w:rsidRPr="001C1096" w:rsidRDefault="009A694D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7" w:type="pct"/>
          </w:tcPr>
          <w:p w:rsidR="00AF4787" w:rsidRPr="001C1096" w:rsidRDefault="009A694D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потребителем замеров на принадлежащих потребителю объектах (устройствах)</w:t>
            </w:r>
            <w:r w:rsidR="00BB75E4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и оформление результатов  замеров</w:t>
            </w:r>
          </w:p>
        </w:tc>
        <w:tc>
          <w:tcPr>
            <w:tcW w:w="918" w:type="pct"/>
          </w:tcPr>
          <w:p w:rsidR="00AF4787" w:rsidRPr="001C1096" w:rsidRDefault="009A694D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Получение потребителем задания о проведении контрольного замера от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7" w:type="pct"/>
          </w:tcPr>
          <w:p w:rsidR="00AF4787" w:rsidRPr="001C1096" w:rsidRDefault="009A694D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</w:t>
            </w:r>
            <w:r w:rsidR="006F225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потребителем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замеров на принадлежащих </w:t>
            </w:r>
            <w:r w:rsidR="006F225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ему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объектах (устройствах), в том числе обеспеч</w:t>
            </w:r>
            <w:r w:rsidR="006F225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ение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беспрепятственн</w:t>
            </w:r>
            <w:r w:rsidR="006F225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ого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доступ</w:t>
            </w:r>
            <w:r w:rsidR="006F225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уполномоченных лиц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соответствующим объектам электросетевого хозяйства (</w:t>
            </w:r>
            <w:proofErr w:type="spellStart"/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энергопринимающим</w:t>
            </w:r>
            <w:proofErr w:type="spellEnd"/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устройствам) и возможност</w:t>
            </w:r>
            <w:r w:rsidR="006F225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временной (на период проведения замера) установки на них средств измерений, позволяющих измерять почасовые объемы потребления электрической энергии, и (или) прове</w:t>
            </w:r>
            <w:r w:rsidR="006F2257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дения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соответствующие измерения самостоятельно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 оформлением результатов замеров</w:t>
            </w:r>
          </w:p>
        </w:tc>
        <w:tc>
          <w:tcPr>
            <w:tcW w:w="799" w:type="pct"/>
          </w:tcPr>
          <w:p w:rsidR="00AF4787" w:rsidRPr="001C1096" w:rsidRDefault="00BB75E4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Протоколы замеров</w:t>
            </w:r>
            <w:r w:rsidR="00D0286F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установленном системным оператором формате</w:t>
            </w:r>
          </w:p>
        </w:tc>
        <w:tc>
          <w:tcPr>
            <w:tcW w:w="622" w:type="pct"/>
          </w:tcPr>
          <w:p w:rsidR="00AF4787" w:rsidRPr="001C1096" w:rsidRDefault="00BB75E4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срок, предусмотренный в задании системного оператора</w:t>
            </w:r>
          </w:p>
        </w:tc>
        <w:tc>
          <w:tcPr>
            <w:tcW w:w="928" w:type="pct"/>
          </w:tcPr>
          <w:p w:rsidR="00BB75E4" w:rsidRPr="001C1096" w:rsidRDefault="00BB75E4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135 Основ функционирования розничных рынков электрической энергии.</w:t>
            </w:r>
          </w:p>
          <w:p w:rsidR="00AF4787" w:rsidRPr="001C1096" w:rsidRDefault="00BB75E4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6.2.8 Правил технической эксплуатации электрических станций и сетей</w:t>
            </w:r>
          </w:p>
        </w:tc>
      </w:tr>
      <w:tr w:rsidR="00BB75E4" w:rsidRPr="001C1096" w:rsidTr="00E3533A">
        <w:tc>
          <w:tcPr>
            <w:tcW w:w="169" w:type="pct"/>
          </w:tcPr>
          <w:p w:rsidR="00BB75E4" w:rsidRPr="001C1096" w:rsidRDefault="00BB75E4" w:rsidP="001C10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7" w:type="pct"/>
          </w:tcPr>
          <w:p w:rsidR="00BB75E4" w:rsidRPr="001C1096" w:rsidRDefault="00BB75E4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потребителем  результатов проведенных контрольных и внеочередных замеров </w:t>
            </w:r>
            <w:r w:rsidR="00D0286F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18" w:type="pct"/>
          </w:tcPr>
          <w:p w:rsidR="00BB75E4" w:rsidRPr="001C1096" w:rsidRDefault="00BB75E4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BB75E4" w:rsidRPr="001C1096" w:rsidRDefault="00D0286F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потребителем  результатов проведенных контрольных и внеочередных замеров в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для направления 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E3533A"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результатов в диспетчерские центры системного оператора в соответствии с заданием</w:t>
            </w:r>
          </w:p>
        </w:tc>
        <w:tc>
          <w:tcPr>
            <w:tcW w:w="799" w:type="pct"/>
          </w:tcPr>
          <w:p w:rsidR="00BB75E4" w:rsidRPr="001C1096" w:rsidRDefault="00D0286F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Результаты замеров в установленном системным оператором формате</w:t>
            </w:r>
          </w:p>
        </w:tc>
        <w:tc>
          <w:tcPr>
            <w:tcW w:w="622" w:type="pct"/>
          </w:tcPr>
          <w:p w:rsidR="00BB75E4" w:rsidRPr="001C1096" w:rsidRDefault="00D0286F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течение 10 рабочих дней со дня проведения соответствующего замера</w:t>
            </w:r>
          </w:p>
        </w:tc>
        <w:tc>
          <w:tcPr>
            <w:tcW w:w="928" w:type="pct"/>
          </w:tcPr>
          <w:p w:rsidR="00D0286F" w:rsidRPr="001C1096" w:rsidRDefault="00D0286F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135 Основ функционирования розничных рынков электрической энергии.</w:t>
            </w:r>
          </w:p>
          <w:p w:rsidR="00BB75E4" w:rsidRPr="001C1096" w:rsidRDefault="00D0286F" w:rsidP="001C10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10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6.2.8 Правил технической эксплуатации электрических станций и сетей</w:t>
            </w:r>
          </w:p>
        </w:tc>
      </w:tr>
    </w:tbl>
    <w:p w:rsidR="00C02B7A" w:rsidRPr="00E3533A" w:rsidRDefault="00C02B7A" w:rsidP="00EC7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A441C" w:rsidRDefault="00CA441C" w:rsidP="00CA441C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41C" w:rsidRDefault="00CA441C" w:rsidP="00CA441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CA441C" w:rsidRDefault="00CA441C" w:rsidP="00CA441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A441C" w:rsidRDefault="00CA441C" w:rsidP="00CA441C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E3533A" w:rsidRDefault="000653F9" w:rsidP="001C1096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0653F9" w:rsidRPr="00E3533A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327" w:rsidRDefault="00FE1327" w:rsidP="00DC7CA8">
      <w:pPr>
        <w:spacing w:after="0" w:line="240" w:lineRule="auto"/>
      </w:pPr>
      <w:r>
        <w:separator/>
      </w:r>
    </w:p>
  </w:endnote>
  <w:endnote w:type="continuationSeparator" w:id="0">
    <w:p w:rsidR="00FE1327" w:rsidRDefault="00FE1327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327" w:rsidRDefault="00FE1327" w:rsidP="00DC7CA8">
      <w:pPr>
        <w:spacing w:after="0" w:line="240" w:lineRule="auto"/>
      </w:pPr>
      <w:r>
        <w:separator/>
      </w:r>
    </w:p>
  </w:footnote>
  <w:footnote w:type="continuationSeparator" w:id="0">
    <w:p w:rsidR="00FE1327" w:rsidRDefault="00FE1327" w:rsidP="00DC7CA8">
      <w:pPr>
        <w:spacing w:after="0" w:line="240" w:lineRule="auto"/>
      </w:pPr>
      <w:r>
        <w:continuationSeparator/>
      </w:r>
    </w:p>
  </w:footnote>
  <w:footnote w:id="1">
    <w:p w:rsidR="00AF4787" w:rsidRPr="001C1096" w:rsidRDefault="00AF4787" w:rsidP="00AF4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C1096">
        <w:rPr>
          <w:rStyle w:val="ae"/>
          <w:rFonts w:ascii="Times New Roman" w:hAnsi="Times New Roman" w:cs="Times New Roman"/>
          <w:sz w:val="18"/>
          <w:szCs w:val="18"/>
        </w:rPr>
        <w:footnoteRef/>
      </w:r>
      <w:r w:rsidRPr="001C10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1C1096">
        <w:rPr>
          <w:rFonts w:ascii="Times New Roman" w:hAnsi="Times New Roman" w:cs="Times New Roman"/>
          <w:sz w:val="18"/>
          <w:szCs w:val="18"/>
        </w:rPr>
        <w:t>постановлением Правительства РФ от 04.05.2012 № 442</w:t>
      </w:r>
    </w:p>
  </w:footnote>
  <w:footnote w:id="2">
    <w:p w:rsidR="00AF4787" w:rsidRPr="001C1096" w:rsidRDefault="00AF4787" w:rsidP="00AF47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C1096">
        <w:rPr>
          <w:rStyle w:val="ae"/>
          <w:rFonts w:ascii="Times New Roman" w:hAnsi="Times New Roman" w:cs="Times New Roman"/>
          <w:sz w:val="18"/>
          <w:szCs w:val="18"/>
        </w:rPr>
        <w:footnoteRef/>
      </w:r>
      <w:r w:rsidRPr="001C109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 229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B5FB1"/>
    <w:multiLevelType w:val="hybridMultilevel"/>
    <w:tmpl w:val="7E7C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6348028D"/>
    <w:multiLevelType w:val="hybridMultilevel"/>
    <w:tmpl w:val="0AD4D1C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7D83620B"/>
    <w:multiLevelType w:val="hybridMultilevel"/>
    <w:tmpl w:val="38E4DDBE"/>
    <w:lvl w:ilvl="0" w:tplc="D924DC2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22F24"/>
    <w:rsid w:val="0002598C"/>
    <w:rsid w:val="00026177"/>
    <w:rsid w:val="000622C1"/>
    <w:rsid w:val="000653F9"/>
    <w:rsid w:val="000A54B4"/>
    <w:rsid w:val="000D0D64"/>
    <w:rsid w:val="001452AF"/>
    <w:rsid w:val="00166D9F"/>
    <w:rsid w:val="00182892"/>
    <w:rsid w:val="00187BF5"/>
    <w:rsid w:val="0019014D"/>
    <w:rsid w:val="001C1096"/>
    <w:rsid w:val="001D45A0"/>
    <w:rsid w:val="0022778E"/>
    <w:rsid w:val="00231805"/>
    <w:rsid w:val="00233155"/>
    <w:rsid w:val="00242530"/>
    <w:rsid w:val="00251BEC"/>
    <w:rsid w:val="002963F2"/>
    <w:rsid w:val="002978AF"/>
    <w:rsid w:val="002A3BA1"/>
    <w:rsid w:val="002C24EC"/>
    <w:rsid w:val="002E7203"/>
    <w:rsid w:val="0032200A"/>
    <w:rsid w:val="0032230E"/>
    <w:rsid w:val="00326913"/>
    <w:rsid w:val="00347A15"/>
    <w:rsid w:val="003A6292"/>
    <w:rsid w:val="003B555E"/>
    <w:rsid w:val="003C556E"/>
    <w:rsid w:val="003D4D3D"/>
    <w:rsid w:val="003F39CA"/>
    <w:rsid w:val="003F5301"/>
    <w:rsid w:val="00401788"/>
    <w:rsid w:val="00405B1D"/>
    <w:rsid w:val="00420452"/>
    <w:rsid w:val="00442712"/>
    <w:rsid w:val="00443775"/>
    <w:rsid w:val="004A4D60"/>
    <w:rsid w:val="004B4EB3"/>
    <w:rsid w:val="004D2FC8"/>
    <w:rsid w:val="0051352D"/>
    <w:rsid w:val="00534E9A"/>
    <w:rsid w:val="00545BF1"/>
    <w:rsid w:val="00557796"/>
    <w:rsid w:val="00584BD8"/>
    <w:rsid w:val="005B627E"/>
    <w:rsid w:val="005C22A7"/>
    <w:rsid w:val="006138D6"/>
    <w:rsid w:val="00620C3D"/>
    <w:rsid w:val="00640439"/>
    <w:rsid w:val="0065173C"/>
    <w:rsid w:val="00666E7C"/>
    <w:rsid w:val="00675DBB"/>
    <w:rsid w:val="00677F5A"/>
    <w:rsid w:val="00690D12"/>
    <w:rsid w:val="006A3ACA"/>
    <w:rsid w:val="006D2EDE"/>
    <w:rsid w:val="006F2257"/>
    <w:rsid w:val="006F2514"/>
    <w:rsid w:val="006F446F"/>
    <w:rsid w:val="00762B2B"/>
    <w:rsid w:val="00776C32"/>
    <w:rsid w:val="0078335E"/>
    <w:rsid w:val="007919F1"/>
    <w:rsid w:val="007A2C8F"/>
    <w:rsid w:val="007C513F"/>
    <w:rsid w:val="007E41FA"/>
    <w:rsid w:val="008117CC"/>
    <w:rsid w:val="00824E68"/>
    <w:rsid w:val="008254DA"/>
    <w:rsid w:val="0082713E"/>
    <w:rsid w:val="008C2E25"/>
    <w:rsid w:val="008E16CB"/>
    <w:rsid w:val="009001F4"/>
    <w:rsid w:val="00904E58"/>
    <w:rsid w:val="0090603A"/>
    <w:rsid w:val="00923082"/>
    <w:rsid w:val="009816A2"/>
    <w:rsid w:val="00986CED"/>
    <w:rsid w:val="00991EB3"/>
    <w:rsid w:val="009A694D"/>
    <w:rsid w:val="009D7322"/>
    <w:rsid w:val="00A1360B"/>
    <w:rsid w:val="00A22C5F"/>
    <w:rsid w:val="00A25252"/>
    <w:rsid w:val="00A26ABC"/>
    <w:rsid w:val="00A44E14"/>
    <w:rsid w:val="00A474DD"/>
    <w:rsid w:val="00A64C5C"/>
    <w:rsid w:val="00A705D8"/>
    <w:rsid w:val="00AF4787"/>
    <w:rsid w:val="00AF67C0"/>
    <w:rsid w:val="00B118E9"/>
    <w:rsid w:val="00B8308D"/>
    <w:rsid w:val="00B84849"/>
    <w:rsid w:val="00BA531D"/>
    <w:rsid w:val="00BB75E4"/>
    <w:rsid w:val="00BB7AE2"/>
    <w:rsid w:val="00BD087E"/>
    <w:rsid w:val="00C02B7A"/>
    <w:rsid w:val="00C05A4F"/>
    <w:rsid w:val="00C20511"/>
    <w:rsid w:val="00C2064F"/>
    <w:rsid w:val="00C25F4B"/>
    <w:rsid w:val="00C379FF"/>
    <w:rsid w:val="00C514F8"/>
    <w:rsid w:val="00C74D96"/>
    <w:rsid w:val="00CA441C"/>
    <w:rsid w:val="00CC1A0A"/>
    <w:rsid w:val="00CC211B"/>
    <w:rsid w:val="00CF1785"/>
    <w:rsid w:val="00D0286F"/>
    <w:rsid w:val="00D47D80"/>
    <w:rsid w:val="00D679FC"/>
    <w:rsid w:val="00DC7CA8"/>
    <w:rsid w:val="00E01206"/>
    <w:rsid w:val="00E3533A"/>
    <w:rsid w:val="00E36F56"/>
    <w:rsid w:val="00E5056E"/>
    <w:rsid w:val="00E50C07"/>
    <w:rsid w:val="00E53D9B"/>
    <w:rsid w:val="00E557B2"/>
    <w:rsid w:val="00E70F69"/>
    <w:rsid w:val="00EA53BE"/>
    <w:rsid w:val="00EC7CCE"/>
    <w:rsid w:val="00EE2C63"/>
    <w:rsid w:val="00F4184B"/>
    <w:rsid w:val="00F87578"/>
    <w:rsid w:val="00FC1E5A"/>
    <w:rsid w:val="00FE0A69"/>
    <w:rsid w:val="00FE1327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3313C-4C82-4E48-AEF2-553B5F38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1">
    <w:name w:val="Table Grid"/>
    <w:basedOn w:val="a1"/>
    <w:uiPriority w:val="59"/>
    <w:rsid w:val="00E35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EAF10-2299-4264-9BA3-02F24DACD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2018-05-04T11:38:00Z</dcterms:created>
  <dcterms:modified xsi:type="dcterms:W3CDTF">2019-08-29T14:51:00Z</dcterms:modified>
</cp:coreProperties>
</file>